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A4" w:rsidRPr="006E2EA4" w:rsidRDefault="006E2EA4" w:rsidP="006E2EA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6E2E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Приложение 2</w:t>
      </w:r>
    </w:p>
    <w:p w:rsidR="006E2EA4" w:rsidRPr="006E2EA4" w:rsidRDefault="006E2EA4" w:rsidP="006E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E2EA4">
        <w:rPr>
          <w:rFonts w:ascii="Times New Roman" w:eastAsia="Calibri" w:hAnsi="Times New Roman" w:cs="Times New Roman"/>
          <w:b/>
          <w:sz w:val="26"/>
          <w:szCs w:val="26"/>
        </w:rPr>
        <w:t>ТРЕБОВАНИЯ К ОФОРМЛЕНИЮ СТАТЬИ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E2EA4">
        <w:rPr>
          <w:rFonts w:ascii="Times New Roman" w:eastAsia="Calibri" w:hAnsi="Times New Roman" w:cs="Times New Roman"/>
          <w:b/>
          <w:sz w:val="26"/>
          <w:szCs w:val="26"/>
        </w:rPr>
        <w:t>Объем статьи: 5–12 страниц.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Материалы предоставляются в электронном виде в текстовом редакторе WORD. Формат страницы – А4, кегль 14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pt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, шрифт –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Times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New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Roman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>, междустрочный интервал – 1,5, абзацное отступление – 1,25 см, поля – 2 см.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НАЗВАНИЕ СТАТЬИ должно быть написано прописными буквами и выровнено по центру. Точка в конце названия статьи </w:t>
      </w:r>
      <w:r w:rsidRPr="006E2EA4">
        <w:rPr>
          <w:rFonts w:ascii="Times New Roman" w:eastAsia="Calibri" w:hAnsi="Times New Roman" w:cs="Times New Roman"/>
          <w:sz w:val="26"/>
          <w:szCs w:val="26"/>
          <w:u w:val="single"/>
        </w:rPr>
        <w:t>не</w:t>
      </w: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ставится. Через одну строку жирным курсивом – </w:t>
      </w:r>
      <w:r w:rsidRPr="006E2EA4">
        <w:rPr>
          <w:rFonts w:ascii="Times New Roman" w:eastAsia="Calibri" w:hAnsi="Times New Roman" w:cs="Times New Roman"/>
          <w:b/>
          <w:i/>
          <w:sz w:val="26"/>
          <w:szCs w:val="26"/>
        </w:rPr>
        <w:t>фамилия, имя, отчество автора</w:t>
      </w: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6E2EA4">
        <w:rPr>
          <w:rFonts w:ascii="Times New Roman" w:eastAsia="Calibri" w:hAnsi="Times New Roman" w:cs="Times New Roman"/>
          <w:i/>
          <w:sz w:val="26"/>
          <w:szCs w:val="26"/>
        </w:rPr>
        <w:t>полностью</w:t>
      </w:r>
      <w:r w:rsidRPr="006E2EA4">
        <w:rPr>
          <w:rFonts w:ascii="Times New Roman" w:eastAsia="Calibri" w:hAnsi="Times New Roman" w:cs="Times New Roman"/>
          <w:sz w:val="26"/>
          <w:szCs w:val="26"/>
        </w:rPr>
        <w:t>). На следующей строке – ученая степень, звание, должность, место работы, город, страна.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В конце публикации обязателен список литературы, который имеет название ЛИТЕРАТУРА и дается в алфавитном порядке через 1 интервал, кегль – 12. Нумерация производится </w:t>
      </w:r>
      <w:r w:rsidRPr="006E2EA4">
        <w:rPr>
          <w:rFonts w:ascii="Times New Roman" w:eastAsia="Calibri" w:hAnsi="Times New Roman" w:cs="Times New Roman"/>
          <w:sz w:val="26"/>
          <w:szCs w:val="26"/>
          <w:u w:val="single"/>
        </w:rPr>
        <w:t>вручную</w:t>
      </w: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. Ссылки на литературу в тексте делаются в квадратных скобках: [первое число – указание автора, на которого ссылаются, через запятую номер цитируемой страницы]; например, [3, с. 30]. 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i/>
          <w:sz w:val="26"/>
          <w:szCs w:val="26"/>
        </w:rPr>
        <w:t>Образец оформления литературы</w:t>
      </w:r>
      <w:r w:rsidRPr="006E2EA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E2EA4" w:rsidRPr="006E2EA4" w:rsidRDefault="006E2EA4" w:rsidP="006E2EA4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6E2EA4">
        <w:rPr>
          <w:rFonts w:ascii="Times New Roman" w:eastAsia="Calibri" w:hAnsi="Times New Roman" w:cs="Times New Roman"/>
          <w:i/>
          <w:sz w:val="26"/>
          <w:szCs w:val="26"/>
        </w:rPr>
        <w:t>Иванов И.И</w:t>
      </w:r>
      <w:r w:rsidRPr="006E2EA4">
        <w:rPr>
          <w:rFonts w:ascii="Times New Roman" w:eastAsia="Calibri" w:hAnsi="Times New Roman" w:cs="Times New Roman"/>
          <w:sz w:val="26"/>
          <w:szCs w:val="26"/>
        </w:rPr>
        <w:t>. Название книги. – Город: Название издательства. – 552 с.</w:t>
      </w:r>
    </w:p>
    <w:p w:rsidR="006E2EA4" w:rsidRPr="006E2EA4" w:rsidRDefault="006E2EA4" w:rsidP="006E2EA4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2. </w:t>
      </w:r>
      <w:proofErr w:type="spellStart"/>
      <w:r w:rsidRPr="006E2EA4">
        <w:rPr>
          <w:rFonts w:ascii="Times New Roman" w:eastAsia="Calibri" w:hAnsi="Times New Roman" w:cs="Times New Roman"/>
          <w:i/>
          <w:sz w:val="26"/>
          <w:szCs w:val="26"/>
        </w:rPr>
        <w:t>Леденева</w:t>
      </w:r>
      <w:proofErr w:type="spellEnd"/>
      <w:r w:rsidRPr="006E2EA4">
        <w:rPr>
          <w:rFonts w:ascii="Times New Roman" w:eastAsia="Calibri" w:hAnsi="Times New Roman" w:cs="Times New Roman"/>
          <w:i/>
          <w:sz w:val="26"/>
          <w:szCs w:val="26"/>
        </w:rPr>
        <w:t xml:space="preserve"> Г.Л</w:t>
      </w:r>
      <w:r w:rsidRPr="006E2EA4">
        <w:rPr>
          <w:rFonts w:ascii="Times New Roman" w:eastAsia="Calibri" w:hAnsi="Times New Roman" w:cs="Times New Roman"/>
          <w:sz w:val="26"/>
          <w:szCs w:val="26"/>
        </w:rPr>
        <w:t>. К вопросу об эволюции в архитектурном творчестве // Промышленное и гражданское строительство. – 2009. – № 3. – С. 31–33.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3. Рекомендации по оформлению списка литературы [Электронный ресурс] // Всероссийский банк учебных материалов / ред. </w:t>
      </w:r>
      <w:r w:rsidRPr="006E2EA4">
        <w:rPr>
          <w:rFonts w:ascii="Times New Roman" w:eastAsia="Calibri" w:hAnsi="Times New Roman" w:cs="Times New Roman"/>
          <w:i/>
          <w:sz w:val="26"/>
          <w:szCs w:val="26"/>
        </w:rPr>
        <w:t>Р.М</w:t>
      </w:r>
      <w:r w:rsidRPr="006E2EA4">
        <w:rPr>
          <w:rFonts w:ascii="Times New Roman" w:eastAsia="Calibri" w:hAnsi="Times New Roman" w:cs="Times New Roman"/>
          <w:sz w:val="26"/>
          <w:szCs w:val="26"/>
        </w:rPr>
        <w:t>. </w:t>
      </w:r>
      <w:r w:rsidRPr="006E2EA4">
        <w:rPr>
          <w:rFonts w:ascii="Times New Roman" w:eastAsia="Calibri" w:hAnsi="Times New Roman" w:cs="Times New Roman"/>
          <w:i/>
          <w:sz w:val="26"/>
          <w:szCs w:val="26"/>
        </w:rPr>
        <w:t xml:space="preserve">Марфунин </w:t>
      </w:r>
      <w:r w:rsidRPr="006E2EA4">
        <w:rPr>
          <w:rFonts w:ascii="Times New Roman" w:eastAsia="Calibri" w:hAnsi="Times New Roman" w:cs="Times New Roman"/>
          <w:sz w:val="26"/>
          <w:szCs w:val="26"/>
        </w:rPr>
        <w:t>– Режим доступа: http://referatwork.ru (Дата обращения: 16.07.2016).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Статья, представленная к публикации, должна соответствовать требованиям РИНЦ и, помимо основного текста, содержать следующие сведения на русском и английском языках: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*название статьи;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*ФИО автора;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*сведения об авторе;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*аннотация (объемом 300–400 знаков с пробелами);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*ключевые слова (7–10 слов/словосочетаний).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В левом верхнем углу перед названием статьи необходимо указать УДК.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Таблицы, графики, диаграммы, рисунки, постраничные сноски, автоматическая нумерация, принудительные переносы, разрывы страниц, примечания и дополнительные пробелы (между словами может быть только один пробел) </w:t>
      </w:r>
      <w:r w:rsidRPr="006E2EA4">
        <w:rPr>
          <w:rFonts w:ascii="Times New Roman" w:eastAsia="Calibri" w:hAnsi="Times New Roman" w:cs="Times New Roman"/>
          <w:sz w:val="26"/>
          <w:szCs w:val="26"/>
          <w:u w:val="single"/>
        </w:rPr>
        <w:t>НЕ предусматриваются</w:t>
      </w:r>
      <w:r w:rsidRPr="006E2E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Абзацы </w:t>
      </w:r>
      <w:r w:rsidRPr="006E2EA4">
        <w:rPr>
          <w:rFonts w:ascii="Times New Roman" w:eastAsia="Calibri" w:hAnsi="Times New Roman" w:cs="Times New Roman"/>
          <w:sz w:val="26"/>
          <w:szCs w:val="26"/>
          <w:u w:val="single"/>
        </w:rPr>
        <w:t>не</w:t>
      </w: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отбиваются с помощью кнопки TAB.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Фамилий с инициалами, упоминаемые в тексте, оформляются так: инициалы без пробелов, пробел</w:t>
      </w:r>
      <w:r w:rsidRPr="006E2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(желательно использовать фиксированный пробел – сочетание клавиш </w:t>
      </w:r>
      <w:r w:rsidRPr="006E2EA4">
        <w:rPr>
          <w:rFonts w:ascii="Times New Roman" w:eastAsia="Calibri" w:hAnsi="Times New Roman" w:cs="Times New Roman"/>
          <w:sz w:val="26"/>
          <w:szCs w:val="26"/>
          <w:lang w:val="en-US"/>
        </w:rPr>
        <w:t>Ctrl</w:t>
      </w:r>
      <w:r w:rsidRPr="006E2EA4">
        <w:rPr>
          <w:rFonts w:ascii="Times New Roman" w:eastAsia="Calibri" w:hAnsi="Times New Roman" w:cs="Times New Roman"/>
          <w:sz w:val="26"/>
          <w:szCs w:val="26"/>
        </w:rPr>
        <w:t>+</w:t>
      </w:r>
      <w:r w:rsidRPr="006E2EA4">
        <w:rPr>
          <w:rFonts w:ascii="Times New Roman" w:eastAsia="Calibri" w:hAnsi="Times New Roman" w:cs="Times New Roman"/>
          <w:sz w:val="26"/>
          <w:szCs w:val="26"/>
          <w:lang w:val="en-US"/>
        </w:rPr>
        <w:t>Shift</w:t>
      </w: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+пробел: А.А. Иванов; № 1; § 3), фамилия. 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Между цифрами при указании дат, номеров страниц и т. п. используется тире (–) без отбивки пробелов (С. 20–47, 1941–1945 гг.).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При цитировании используются кавычки «ёлочки»: «», встроенные цитаты обрамляются «лапками»: «“”».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2EA4" w:rsidRPr="006E2EA4" w:rsidRDefault="006E2EA4" w:rsidP="006E2E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E2EA4">
        <w:rPr>
          <w:rFonts w:ascii="Times New Roman" w:eastAsia="Calibri" w:hAnsi="Times New Roman" w:cs="Times New Roman"/>
          <w:i/>
          <w:sz w:val="26"/>
          <w:szCs w:val="26"/>
        </w:rPr>
        <w:t>ОБРАЗЕЦ ОФОРМЛЕНИЯ СТАТЬИ</w:t>
      </w:r>
    </w:p>
    <w:p w:rsidR="006E2EA4" w:rsidRPr="006E2EA4" w:rsidRDefault="006E2EA4" w:rsidP="006E2EA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УДК 1(091)</w:t>
      </w:r>
    </w:p>
    <w:p w:rsidR="006E2EA4" w:rsidRPr="006E2EA4" w:rsidRDefault="006E2EA4" w:rsidP="006E2E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НАЗВАНИЕ СТАТЬИ</w:t>
      </w:r>
    </w:p>
    <w:p w:rsidR="006E2EA4" w:rsidRPr="006E2EA4" w:rsidRDefault="006E2EA4" w:rsidP="006E2EA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E2EA4">
        <w:rPr>
          <w:rFonts w:ascii="Times New Roman" w:eastAsia="Calibri" w:hAnsi="Times New Roman" w:cs="Times New Roman"/>
          <w:b/>
          <w:i/>
          <w:sz w:val="26"/>
          <w:szCs w:val="26"/>
        </w:rPr>
        <w:t>Фамилия Имя Отчество автора(</w:t>
      </w:r>
      <w:proofErr w:type="spellStart"/>
      <w:r w:rsidRPr="006E2EA4">
        <w:rPr>
          <w:rFonts w:ascii="Times New Roman" w:eastAsia="Calibri" w:hAnsi="Times New Roman" w:cs="Times New Roman"/>
          <w:b/>
          <w:i/>
          <w:sz w:val="26"/>
          <w:szCs w:val="26"/>
        </w:rPr>
        <w:t>ов</w:t>
      </w:r>
      <w:proofErr w:type="spellEnd"/>
      <w:r w:rsidRPr="006E2EA4">
        <w:rPr>
          <w:rFonts w:ascii="Times New Roman" w:eastAsia="Calibri" w:hAnsi="Times New Roman" w:cs="Times New Roman"/>
          <w:b/>
          <w:i/>
          <w:sz w:val="26"/>
          <w:szCs w:val="26"/>
        </w:rPr>
        <w:t>)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ученая степень, ученое звание, должность, место работы, город, страна.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Аннотация.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Ключевые слова</w:t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6E2EA4" w:rsidRPr="006E2EA4" w:rsidRDefault="006E2EA4" w:rsidP="006E2E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НАЗВАНИЕ СТАТЬИ на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англ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яз.</w:t>
      </w:r>
    </w:p>
    <w:p w:rsidR="006E2EA4" w:rsidRPr="006E2EA4" w:rsidRDefault="006E2EA4" w:rsidP="006E2E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b/>
          <w:i/>
          <w:sz w:val="26"/>
          <w:szCs w:val="26"/>
        </w:rPr>
        <w:t>Имя Отчество Фамилия автора(</w:t>
      </w:r>
      <w:proofErr w:type="spellStart"/>
      <w:r w:rsidRPr="006E2EA4">
        <w:rPr>
          <w:rFonts w:ascii="Times New Roman" w:eastAsia="Calibri" w:hAnsi="Times New Roman" w:cs="Times New Roman"/>
          <w:b/>
          <w:i/>
          <w:sz w:val="26"/>
          <w:szCs w:val="26"/>
        </w:rPr>
        <w:t>ов</w:t>
      </w:r>
      <w:proofErr w:type="spellEnd"/>
      <w:r w:rsidRPr="006E2EA4">
        <w:rPr>
          <w:rFonts w:ascii="Times New Roman" w:eastAsia="Calibri" w:hAnsi="Times New Roman" w:cs="Times New Roman"/>
          <w:b/>
          <w:i/>
          <w:sz w:val="26"/>
          <w:szCs w:val="26"/>
        </w:rPr>
        <w:t>)</w:t>
      </w: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англ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яз.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i/>
          <w:sz w:val="26"/>
          <w:szCs w:val="26"/>
          <w:lang w:val="en-US" w:eastAsia="ja-JP"/>
        </w:rPr>
        <w:t>Abstract</w:t>
      </w:r>
      <w:r w:rsidRPr="006E2EA4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i/>
          <w:sz w:val="26"/>
          <w:szCs w:val="26"/>
          <w:lang w:val="en-US" w:eastAsia="ja-JP"/>
        </w:rPr>
        <w:t>Keywords</w:t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Текст </w:t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Текст </w:t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«цитата» [2, с. 150]. 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Текст: «цитата», «цитата» [1, с. 226, 227]. Текст</w:t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текст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6E2EA4" w:rsidRPr="006E2EA4" w:rsidRDefault="006E2EA4" w:rsidP="006E2EA4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ЛИТЕРАТУРА</w:t>
      </w:r>
    </w:p>
    <w:p w:rsidR="006E2EA4" w:rsidRPr="006E2EA4" w:rsidRDefault="006E2EA4" w:rsidP="006E2EA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1. </w:t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Бибихин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 В.В. Время читать Розанова // </w:t>
      </w:r>
      <w:proofErr w:type="spellStart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Бибихин</w:t>
      </w:r>
      <w:proofErr w:type="spellEnd"/>
      <w:r w:rsidRPr="006E2EA4">
        <w:rPr>
          <w:rFonts w:ascii="Times New Roman" w:eastAsia="MS Mincho" w:hAnsi="Times New Roman" w:cs="Times New Roman"/>
          <w:sz w:val="26"/>
          <w:szCs w:val="26"/>
          <w:lang w:eastAsia="ja-JP"/>
        </w:rPr>
        <w:t> В.В. Слово и событие. Писатель и литература. – М.: Русский Фонд Содействия Образованию и Науке, 2010. – С. 216–229.</w:t>
      </w:r>
    </w:p>
    <w:p w:rsidR="006E2EA4" w:rsidRPr="006E2EA4" w:rsidRDefault="006E2EA4" w:rsidP="006E2EA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6E2EA4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2. Розанов В.В. Русский Нил // Розанов В.В. Собрание сочинений. Около народной души (Статьи 1906–1908 гг.). – М.: Республика, 2003. – С. 145–199.</w:t>
      </w:r>
    </w:p>
    <w:p w:rsidR="006E2EA4" w:rsidRPr="006E2EA4" w:rsidRDefault="006E2EA4" w:rsidP="006E2E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Материалы печатаются в авторской редакции. Автор несет полную ответственность за их содержание. 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В теме письма указывается Ф.И.О. автора. 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Название файла статьи: Фамилия автора _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Инициалы_статья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6E2EA4">
        <w:rPr>
          <w:rFonts w:ascii="Times New Roman" w:eastAsia="Calibri" w:hAnsi="Times New Roman" w:cs="Times New Roman"/>
          <w:sz w:val="26"/>
          <w:szCs w:val="26"/>
        </w:rPr>
        <w:t>например</w:t>
      </w:r>
      <w:proofErr w:type="gram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Иванов_И_В_статья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6E2EA4">
        <w:rPr>
          <w:rFonts w:ascii="Times New Roman" w:eastAsia="Calibri" w:hAnsi="Times New Roman" w:cs="Times New Roman"/>
          <w:sz w:val="26"/>
          <w:szCs w:val="26"/>
        </w:rPr>
        <w:t>Иванов_И_</w:t>
      </w:r>
      <w:proofErr w:type="gramStart"/>
      <w:r w:rsidRPr="006E2EA4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6E2EA4">
        <w:rPr>
          <w:rFonts w:ascii="Times New Roman" w:eastAsia="Calibri" w:hAnsi="Times New Roman" w:cs="Times New Roman"/>
          <w:sz w:val="26"/>
          <w:szCs w:val="26"/>
        </w:rPr>
        <w:t>_заявка</w:t>
      </w:r>
      <w:proofErr w:type="spellEnd"/>
      <w:r w:rsidRPr="006E2EA4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E2EA4" w:rsidRPr="006E2EA4" w:rsidRDefault="006E2EA4" w:rsidP="006E2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EA4">
        <w:rPr>
          <w:rFonts w:ascii="Times New Roman" w:eastAsia="Calibri" w:hAnsi="Times New Roman" w:cs="Times New Roman"/>
          <w:sz w:val="26"/>
          <w:szCs w:val="26"/>
        </w:rPr>
        <w:t>После отправки материалов на Вашу электронную почту в течение 3-х суток должен прийти ответ: «Материалы получены». В противном случае повторите отправку или позвоните организаторам.</w:t>
      </w:r>
    </w:p>
    <w:p w:rsidR="00B63BCB" w:rsidRDefault="00B63BCB">
      <w:bookmarkStart w:id="0" w:name="_GoBack"/>
      <w:bookmarkEnd w:id="0"/>
    </w:p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A4"/>
    <w:rsid w:val="00003997"/>
    <w:rsid w:val="001B7D36"/>
    <w:rsid w:val="006E2EA4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ACE2-5736-46C0-97E3-E2986FC3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2024-01-29T11:34:00Z</dcterms:created>
  <dcterms:modified xsi:type="dcterms:W3CDTF">2024-01-29T11:34:00Z</dcterms:modified>
</cp:coreProperties>
</file>